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605B4" w14:textId="68591078" w:rsidR="006113C1" w:rsidRPr="003D6D0E" w:rsidRDefault="002F1549" w:rsidP="00FD21A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D6D0E">
        <w:rPr>
          <w:rFonts w:ascii="Times New Roman" w:hAnsi="Times New Roman" w:cs="Times New Roman"/>
          <w:b/>
          <w:sz w:val="24"/>
          <w:szCs w:val="24"/>
        </w:rPr>
        <w:t xml:space="preserve">Daily </w:t>
      </w:r>
      <w:r w:rsidR="003D6D0E" w:rsidRPr="003D6D0E">
        <w:rPr>
          <w:rFonts w:ascii="Times New Roman" w:hAnsi="Times New Roman" w:cs="Times New Roman"/>
          <w:b/>
          <w:sz w:val="24"/>
          <w:szCs w:val="24"/>
        </w:rPr>
        <w:t>Report 3</w:t>
      </w:r>
    </w:p>
    <w:p w14:paraId="35B2722F" w14:textId="341A2E5D" w:rsidR="006113C1" w:rsidRPr="00FD21A1" w:rsidRDefault="002F1549" w:rsidP="00FD21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D21A1">
        <w:rPr>
          <w:rFonts w:ascii="Times New Roman" w:hAnsi="Times New Roman" w:cs="Times New Roman"/>
          <w:sz w:val="24"/>
          <w:szCs w:val="24"/>
        </w:rPr>
        <w:t>Today is my third day at the ward. I had the chance to talk to the dialysis</w:t>
      </w:r>
      <w:r w:rsidR="00743761" w:rsidRPr="00FD21A1">
        <w:rPr>
          <w:rFonts w:ascii="Times New Roman" w:hAnsi="Times New Roman" w:cs="Times New Roman"/>
          <w:sz w:val="24"/>
          <w:szCs w:val="24"/>
        </w:rPr>
        <w:t xml:space="preserve"> education</w:t>
      </w:r>
      <w:r w:rsidRPr="00FD21A1">
        <w:rPr>
          <w:rFonts w:ascii="Times New Roman" w:hAnsi="Times New Roman" w:cs="Times New Roman"/>
          <w:sz w:val="24"/>
          <w:szCs w:val="24"/>
        </w:rPr>
        <w:t xml:space="preserve"> nurse. She informed me</w:t>
      </w:r>
      <w:r w:rsidR="00E24703">
        <w:rPr>
          <w:rFonts w:ascii="Times New Roman" w:hAnsi="Times New Roman" w:cs="Times New Roman"/>
          <w:sz w:val="24"/>
          <w:szCs w:val="24"/>
        </w:rPr>
        <w:t xml:space="preserve"> that patient with a renal failure diagnosis, no matter what cause, deciding on whether, or thereof otherwise to undergo </w:t>
      </w:r>
      <w:r w:rsidRPr="00FD21A1">
        <w:rPr>
          <w:rFonts w:ascii="Times New Roman" w:hAnsi="Times New Roman" w:cs="Times New Roman"/>
          <w:sz w:val="24"/>
          <w:szCs w:val="24"/>
        </w:rPr>
        <w:t xml:space="preserve">dialysis is one life-changing and daunting decisions – </w:t>
      </w:r>
      <w:r w:rsidR="00E24703">
        <w:rPr>
          <w:rFonts w:ascii="Times New Roman" w:hAnsi="Times New Roman" w:cs="Times New Roman"/>
          <w:sz w:val="24"/>
          <w:szCs w:val="24"/>
        </w:rPr>
        <w:t>and by her</w:t>
      </w:r>
      <w:r w:rsidRPr="00FD21A1">
        <w:rPr>
          <w:rFonts w:ascii="Times New Roman" w:hAnsi="Times New Roman" w:cs="Times New Roman"/>
          <w:sz w:val="24"/>
          <w:szCs w:val="24"/>
        </w:rPr>
        <w:t>, pretentions</w:t>
      </w:r>
      <w:r w:rsidR="00E24703">
        <w:rPr>
          <w:rFonts w:ascii="Times New Roman" w:hAnsi="Times New Roman" w:cs="Times New Roman"/>
          <w:sz w:val="24"/>
          <w:szCs w:val="24"/>
        </w:rPr>
        <w:t xml:space="preserve"> of the otherwise to patients is contrary to the guidelines of medical practice. </w:t>
      </w:r>
      <w:r w:rsidRPr="00FD21A1">
        <w:rPr>
          <w:rFonts w:ascii="Times New Roman" w:hAnsi="Times New Roman" w:cs="Times New Roman"/>
          <w:sz w:val="24"/>
          <w:szCs w:val="24"/>
        </w:rPr>
        <w:t xml:space="preserve">That, as she informed me, </w:t>
      </w:r>
      <w:r w:rsidR="00E24703">
        <w:rPr>
          <w:rFonts w:ascii="Times New Roman" w:hAnsi="Times New Roman" w:cs="Times New Roman"/>
          <w:sz w:val="24"/>
          <w:szCs w:val="24"/>
        </w:rPr>
        <w:t xml:space="preserve">it is of paramount importance that patients with renal failure be informed of the all options that are available and the </w:t>
      </w:r>
      <w:r w:rsidRPr="00FD21A1">
        <w:rPr>
          <w:rFonts w:ascii="Times New Roman" w:hAnsi="Times New Roman" w:cs="Times New Roman"/>
          <w:sz w:val="24"/>
          <w:szCs w:val="24"/>
        </w:rPr>
        <w:t xml:space="preserve">existent choices. That she does not wrap up this information in a nice package, she had indeed gained a reputation of telling patient straight.  </w:t>
      </w:r>
    </w:p>
    <w:p w14:paraId="6CF5D088" w14:textId="4D547C78" w:rsidR="009D1907" w:rsidRPr="00FD21A1" w:rsidRDefault="002F1549" w:rsidP="00FD21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D21A1">
        <w:rPr>
          <w:rFonts w:ascii="Times New Roman" w:hAnsi="Times New Roman" w:cs="Times New Roman"/>
          <w:sz w:val="24"/>
          <w:szCs w:val="24"/>
        </w:rPr>
        <w:t xml:space="preserve">Besides, she informed me that in line with the guidelines of the January 2004 National Service Framework for Renal Services </w:t>
      </w:r>
      <w:r w:rsidR="00743761" w:rsidRPr="00FD21A1">
        <w:rPr>
          <w:rFonts w:ascii="Times New Roman" w:hAnsi="Times New Roman" w:cs="Times New Roman"/>
          <w:sz w:val="24"/>
          <w:szCs w:val="24"/>
        </w:rPr>
        <w:t>which</w:t>
      </w:r>
      <w:r w:rsidRPr="00FD21A1">
        <w:rPr>
          <w:rFonts w:ascii="Times New Roman" w:hAnsi="Times New Roman" w:cs="Times New Roman"/>
          <w:sz w:val="24"/>
          <w:szCs w:val="24"/>
        </w:rPr>
        <w:t xml:space="preserve"> state that all patients with chronic renal failure be afforded all available information to </w:t>
      </w:r>
      <w:r w:rsidR="00743761" w:rsidRPr="00FD21A1">
        <w:rPr>
          <w:rFonts w:ascii="Times New Roman" w:hAnsi="Times New Roman" w:cs="Times New Roman"/>
          <w:sz w:val="24"/>
          <w:szCs w:val="24"/>
        </w:rPr>
        <w:t>make</w:t>
      </w:r>
      <w:r w:rsidRPr="00FD21A1">
        <w:rPr>
          <w:rFonts w:ascii="Times New Roman" w:hAnsi="Times New Roman" w:cs="Times New Roman"/>
          <w:sz w:val="24"/>
          <w:szCs w:val="24"/>
        </w:rPr>
        <w:t xml:space="preserve"> informed </w:t>
      </w:r>
      <w:r w:rsidR="00743761" w:rsidRPr="00FD21A1">
        <w:rPr>
          <w:rFonts w:ascii="Times New Roman" w:hAnsi="Times New Roman" w:cs="Times New Roman"/>
          <w:sz w:val="24"/>
          <w:szCs w:val="24"/>
        </w:rPr>
        <w:t>decisions</w:t>
      </w:r>
      <w:r w:rsidRPr="00FD21A1">
        <w:rPr>
          <w:rFonts w:ascii="Times New Roman" w:hAnsi="Times New Roman" w:cs="Times New Roman"/>
          <w:sz w:val="24"/>
          <w:szCs w:val="24"/>
        </w:rPr>
        <w:t xml:space="preserve"> on their care, she runs an education program for patients approaching dialysis and clinical follow-ups. She informed that this educational program is broken down into three sessions taught in a month. The </w:t>
      </w:r>
      <w:r w:rsidR="00743761" w:rsidRPr="00FD21A1">
        <w:rPr>
          <w:rFonts w:ascii="Times New Roman" w:hAnsi="Times New Roman" w:cs="Times New Roman"/>
          <w:sz w:val="24"/>
          <w:szCs w:val="24"/>
        </w:rPr>
        <w:t>introductory</w:t>
      </w:r>
      <w:r w:rsidRPr="00FD21A1">
        <w:rPr>
          <w:rFonts w:ascii="Times New Roman" w:hAnsi="Times New Roman" w:cs="Times New Roman"/>
          <w:sz w:val="24"/>
          <w:szCs w:val="24"/>
        </w:rPr>
        <w:t xml:space="preserve"> sessions, the sessions on dialysis options 9inclusign conservative management) and sessions on the issue of </w:t>
      </w:r>
      <w:r w:rsidR="00743761" w:rsidRPr="00FD21A1">
        <w:rPr>
          <w:rFonts w:ascii="Times New Roman" w:hAnsi="Times New Roman" w:cs="Times New Roman"/>
          <w:sz w:val="24"/>
          <w:szCs w:val="24"/>
        </w:rPr>
        <w:t>transplantations</w:t>
      </w:r>
      <w:r w:rsidRPr="00FD21A1">
        <w:rPr>
          <w:rFonts w:ascii="Times New Roman" w:hAnsi="Times New Roman" w:cs="Times New Roman"/>
          <w:sz w:val="24"/>
          <w:szCs w:val="24"/>
        </w:rPr>
        <w:t xml:space="preserve">. She </w:t>
      </w:r>
      <w:r w:rsidR="00743761" w:rsidRPr="00FD21A1">
        <w:rPr>
          <w:rFonts w:ascii="Times New Roman" w:hAnsi="Times New Roman" w:cs="Times New Roman"/>
          <w:sz w:val="24"/>
          <w:szCs w:val="24"/>
        </w:rPr>
        <w:t>also</w:t>
      </w:r>
      <w:r w:rsidRPr="00FD21A1">
        <w:rPr>
          <w:rFonts w:ascii="Times New Roman" w:hAnsi="Times New Roman" w:cs="Times New Roman"/>
          <w:sz w:val="24"/>
          <w:szCs w:val="24"/>
        </w:rPr>
        <w:t xml:space="preserve"> sees also informed me that she sees some of the patients at home in cases where they find it difficult at home. </w:t>
      </w:r>
      <w:r w:rsidR="00A836C4">
        <w:rPr>
          <w:rFonts w:ascii="Times New Roman" w:hAnsi="Times New Roman" w:cs="Times New Roman"/>
          <w:sz w:val="24"/>
          <w:szCs w:val="24"/>
        </w:rPr>
        <w:t xml:space="preserve">The importance of follow up sessions is to help in the reinforcement of information taught: patients that are well informed  have a less daunting process. </w:t>
      </w:r>
      <w:r w:rsidRPr="00FD21A1">
        <w:rPr>
          <w:rFonts w:ascii="Times New Roman" w:hAnsi="Times New Roman" w:cs="Times New Roman"/>
          <w:sz w:val="24"/>
          <w:szCs w:val="24"/>
        </w:rPr>
        <w:t xml:space="preserve">Indeed, she has come to understand that patients greatly appreciate it when one is honest and open. </w:t>
      </w:r>
    </w:p>
    <w:sectPr w:rsidR="009D1907" w:rsidRPr="00FD2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12725" w14:textId="77777777" w:rsidR="0033279A" w:rsidRDefault="0033279A" w:rsidP="00F45BFD">
      <w:pPr>
        <w:spacing w:after="0" w:line="240" w:lineRule="auto"/>
      </w:pPr>
      <w:r>
        <w:separator/>
      </w:r>
    </w:p>
  </w:endnote>
  <w:endnote w:type="continuationSeparator" w:id="0">
    <w:p w14:paraId="6833A648" w14:textId="77777777" w:rsidR="0033279A" w:rsidRDefault="0033279A" w:rsidP="00F4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044FC" w14:textId="77777777" w:rsidR="0033279A" w:rsidRDefault="0033279A" w:rsidP="00F45BFD">
      <w:pPr>
        <w:spacing w:after="0" w:line="240" w:lineRule="auto"/>
      </w:pPr>
      <w:r>
        <w:separator/>
      </w:r>
    </w:p>
  </w:footnote>
  <w:footnote w:type="continuationSeparator" w:id="0">
    <w:p w14:paraId="449F6871" w14:textId="77777777" w:rsidR="0033279A" w:rsidRDefault="0033279A" w:rsidP="00F45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xNbcwtjQwNzAyMjNT0lEKTi0uzszPAykwrAUAoRt8ziwAAAA="/>
  </w:docVars>
  <w:rsids>
    <w:rsidRoot w:val="00FD72C1"/>
    <w:rsid w:val="000D3221"/>
    <w:rsid w:val="001D5814"/>
    <w:rsid w:val="002F1549"/>
    <w:rsid w:val="0033279A"/>
    <w:rsid w:val="003821E1"/>
    <w:rsid w:val="003D6D0E"/>
    <w:rsid w:val="006113C1"/>
    <w:rsid w:val="00743761"/>
    <w:rsid w:val="008858BD"/>
    <w:rsid w:val="009D1907"/>
    <w:rsid w:val="00A836C4"/>
    <w:rsid w:val="00E24703"/>
    <w:rsid w:val="00F45BFD"/>
    <w:rsid w:val="00F707A0"/>
    <w:rsid w:val="00FD21A1"/>
    <w:rsid w:val="00FD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D1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B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BFD"/>
  </w:style>
  <w:style w:type="paragraph" w:styleId="Footer">
    <w:name w:val="footer"/>
    <w:basedOn w:val="Normal"/>
    <w:link w:val="Foot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B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BFD"/>
  </w:style>
  <w:style w:type="paragraph" w:styleId="Footer">
    <w:name w:val="footer"/>
    <w:basedOn w:val="Normal"/>
    <w:link w:val="Foot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2018-09-26T17:50:00Z</dcterms:created>
  <dcterms:modified xsi:type="dcterms:W3CDTF">2018-09-26T17:50:00Z</dcterms:modified>
</cp:coreProperties>
</file>